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02" w:rsidRDefault="005F3713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合肥工业大学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年硕士研究生网络远程复试考场规则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、考生考前须认真阅读教育部《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全国硕士研究生招生工作管理规定》、《国家教育考试违规处理办法》、《中华人民共和国刑法修正案（九）》、《普通高等学校招生违规行为处理暂行办法》以及安徽省教育招生考试院和合肥工业大学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规定严肃处理，取消录取资格，记入《考生考试诚信档案</w:t>
      </w:r>
      <w:r>
        <w:rPr>
          <w:rFonts w:ascii="仿宋_GB2312" w:eastAsia="仿宋_GB2312" w:hAnsi="仿宋_GB2312" w:cs="仿宋_GB2312" w:hint="eastAsia"/>
          <w:sz w:val="28"/>
          <w:szCs w:val="28"/>
        </w:rPr>
        <w:t>》。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是国家研究生招生考试的重要组成部分，复试内容属于国家机密。复试过程中禁止录音、录像、拍照、截屏、录屏及进行网络直播，禁止以任何形式传播复试相关内容，否则将依据有关规定追究相关人员责任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、考生应选择独立</w:t>
      </w:r>
      <w:r>
        <w:rPr>
          <w:rFonts w:ascii="仿宋_GB2312" w:eastAsia="仿宋_GB2312" w:hAnsi="仿宋_GB2312" w:cs="仿宋_GB2312" w:hint="eastAsia"/>
          <w:sz w:val="28"/>
          <w:szCs w:val="28"/>
        </w:rPr>
        <w:t>无干扰</w:t>
      </w:r>
      <w:r>
        <w:rPr>
          <w:rFonts w:ascii="仿宋_GB2312" w:eastAsia="仿宋_GB2312" w:hAnsi="仿宋_GB2312" w:cs="仿宋_GB2312" w:hint="eastAsia"/>
          <w:sz w:val="28"/>
          <w:szCs w:val="28"/>
        </w:rPr>
        <w:t>房间独自参加网络远程复试，周围环境不能对复试产生干扰，不得接受他人或机构用任何方式助考。复试全程只允许考生一人在复试房间，禁止他人进出，如有违规，视同作弊。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、考生须按要求准备复试软硬件及网络环境，在规定时间段内进行设备及平台测试，确保设备及复试环境符合要求，并在规定时间准时参加网络远</w:t>
      </w:r>
      <w:r>
        <w:rPr>
          <w:rFonts w:ascii="仿宋_GB2312" w:eastAsia="仿宋_GB2312" w:hAnsi="仿宋_GB2312" w:cs="仿宋_GB2312" w:hint="eastAsia"/>
          <w:sz w:val="28"/>
          <w:szCs w:val="28"/>
        </w:rPr>
        <w:t>程复试。复试时要保证设备电量充足，网络连接正常。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须按要求放置复试设备。考生端准备主、副两台设备，主设备为电脑，副设备为手机或电脑。复试时两台设备同时使用，主设备音频、视频全程开启，副设备保持静音，只开启视频功能。主设备摄像头正对考生，副设备摄像头从考生侧后方（与考生后背面约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45</w:t>
      </w:r>
      <w:r>
        <w:rPr>
          <w:rFonts w:ascii="仿宋_GB2312" w:eastAsia="仿宋_GB2312" w:hAnsi="仿宋_GB2312" w:cs="仿宋_GB2312" w:hint="eastAsia"/>
          <w:sz w:val="28"/>
          <w:szCs w:val="28"/>
        </w:rPr>
        <w:t>°角）拍摄，要保证能够清晰拍摄考生本人及主设备考试屏幕。复试期间不允许采用任何方式变声，视频环境不允许使用虚拟背景，必须是真实环境。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、考生要服从复试工作人员管理，严格遵从复试工作人员关于网络远程复试考场的入场、离场等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相关指令，不得扰乱网络远程复试考场秩序。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、考生必须凭本人《准考证》和有效居民身份证参加网络远程复试，并主动配合身份验证核查等。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、复试时，考生不得过度修饰仪容，不得佩戴</w:t>
      </w:r>
      <w:r>
        <w:rPr>
          <w:rFonts w:ascii="仿宋_GB2312" w:eastAsia="仿宋_GB2312" w:hAnsi="仿宋_GB2312" w:cs="仿宋_GB2312" w:hint="eastAsia"/>
          <w:sz w:val="28"/>
          <w:szCs w:val="28"/>
        </w:rPr>
        <w:t>耳机、</w:t>
      </w:r>
      <w:r>
        <w:rPr>
          <w:rFonts w:ascii="仿宋_GB2312" w:eastAsia="仿宋_GB2312" w:hAnsi="仿宋_GB2312" w:cs="仿宋_GB2312" w:hint="eastAsia"/>
          <w:sz w:val="28"/>
          <w:szCs w:val="28"/>
        </w:rPr>
        <w:t>帽子、头饰、墨镜、口罩及耳饰等，头发不得遮挡耳朵、面部，保证视频中面部图像清晰完整。复试过程中，考生须坐姿端正，正面朝向主设备摄像头，保证双手和头部完全呈现在主设备的考试屏幕当中。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、复试过程中，考生应全程注视摄像头，视线不得离开。复试期间不得以任何方式查阅资料，如招生学院有特殊规定，以学院要求为准。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10</w:t>
      </w:r>
      <w:r>
        <w:rPr>
          <w:rFonts w:ascii="仿宋_GB2312" w:eastAsia="仿宋_GB2312" w:hAnsi="仿宋_GB2312" w:cs="仿宋_GB2312" w:hint="eastAsia"/>
          <w:sz w:val="28"/>
          <w:szCs w:val="28"/>
        </w:rPr>
        <w:t>、复试过程中如</w:t>
      </w:r>
      <w:r>
        <w:rPr>
          <w:rFonts w:ascii="仿宋_GB2312" w:eastAsia="仿宋_GB2312" w:hAnsi="仿宋_GB2312" w:cs="仿宋_GB2312" w:hint="eastAsia"/>
          <w:sz w:val="28"/>
          <w:szCs w:val="28"/>
        </w:rPr>
        <w:t>发生设备或网络故障等突发状况，考生应服从招生学院的应急安排，配合学院顺利进行复试工作。</w:t>
      </w:r>
    </w:p>
    <w:p w:rsidR="00F25502" w:rsidRDefault="005F3713" w:rsidP="00AD5C41">
      <w:pPr>
        <w:widowControl/>
        <w:shd w:val="clear" w:color="auto" w:fill="FFFFFF"/>
        <w:spacing w:beforeLines="50" w:line="56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合肥工业大学研究生院</w:t>
      </w:r>
    </w:p>
    <w:p w:rsidR="00F25502" w:rsidRDefault="005F3713" w:rsidP="00F25502">
      <w:pPr>
        <w:widowControl/>
        <w:shd w:val="clear" w:color="auto" w:fill="FFFFFF"/>
        <w:spacing w:beforeLines="50" w:line="560" w:lineRule="exact"/>
        <w:ind w:right="2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Start w:id="0" w:name="_GoBack"/>
      <w:bookmarkEnd w:id="0"/>
    </w:p>
    <w:sectPr w:rsidR="00F25502" w:rsidSect="00F25502">
      <w:pgSz w:w="11907" w:h="16839"/>
      <w:pgMar w:top="1440" w:right="1800" w:bottom="1440" w:left="1800" w:header="720" w:footer="720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13" w:rsidRDefault="005F3713" w:rsidP="00AD5C41">
      <w:r>
        <w:separator/>
      </w:r>
    </w:p>
  </w:endnote>
  <w:endnote w:type="continuationSeparator" w:id="0">
    <w:p w:rsidR="005F3713" w:rsidRDefault="005F3713" w:rsidP="00AD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13" w:rsidRDefault="005F3713" w:rsidP="00AD5C41">
      <w:r>
        <w:separator/>
      </w:r>
    </w:p>
  </w:footnote>
  <w:footnote w:type="continuationSeparator" w:id="0">
    <w:p w:rsidR="005F3713" w:rsidRDefault="005F3713" w:rsidP="00AD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5BC"/>
    <w:rsid w:val="000017D1"/>
    <w:rsid w:val="000234F2"/>
    <w:rsid w:val="00036112"/>
    <w:rsid w:val="00083950"/>
    <w:rsid w:val="00091852"/>
    <w:rsid w:val="000A7359"/>
    <w:rsid w:val="000D256B"/>
    <w:rsid w:val="000D6E64"/>
    <w:rsid w:val="000E304A"/>
    <w:rsid w:val="00145EF7"/>
    <w:rsid w:val="001571C7"/>
    <w:rsid w:val="001C1BBE"/>
    <w:rsid w:val="001C385D"/>
    <w:rsid w:val="001D1866"/>
    <w:rsid w:val="001F2B33"/>
    <w:rsid w:val="0020562A"/>
    <w:rsid w:val="00265A33"/>
    <w:rsid w:val="0027433F"/>
    <w:rsid w:val="002836D6"/>
    <w:rsid w:val="00285487"/>
    <w:rsid w:val="00286CF2"/>
    <w:rsid w:val="0028764A"/>
    <w:rsid w:val="002A05E9"/>
    <w:rsid w:val="002C453C"/>
    <w:rsid w:val="00307FEB"/>
    <w:rsid w:val="00310FD1"/>
    <w:rsid w:val="003129EC"/>
    <w:rsid w:val="00401B5D"/>
    <w:rsid w:val="00402789"/>
    <w:rsid w:val="0040709A"/>
    <w:rsid w:val="0042551C"/>
    <w:rsid w:val="00432BA0"/>
    <w:rsid w:val="004470E8"/>
    <w:rsid w:val="004B14E2"/>
    <w:rsid w:val="004B6FB5"/>
    <w:rsid w:val="004E3F43"/>
    <w:rsid w:val="00503E8C"/>
    <w:rsid w:val="0052088D"/>
    <w:rsid w:val="00534CD4"/>
    <w:rsid w:val="00555178"/>
    <w:rsid w:val="00576D84"/>
    <w:rsid w:val="0057722B"/>
    <w:rsid w:val="005A4EF3"/>
    <w:rsid w:val="005C7133"/>
    <w:rsid w:val="005F3713"/>
    <w:rsid w:val="00601CF7"/>
    <w:rsid w:val="006234B0"/>
    <w:rsid w:val="00642B8A"/>
    <w:rsid w:val="00650461"/>
    <w:rsid w:val="00652B57"/>
    <w:rsid w:val="00661324"/>
    <w:rsid w:val="00670D76"/>
    <w:rsid w:val="006906C0"/>
    <w:rsid w:val="00693A24"/>
    <w:rsid w:val="006C449E"/>
    <w:rsid w:val="006D4727"/>
    <w:rsid w:val="0074459D"/>
    <w:rsid w:val="00757E40"/>
    <w:rsid w:val="007A1924"/>
    <w:rsid w:val="007B7E6E"/>
    <w:rsid w:val="007C2F0D"/>
    <w:rsid w:val="007F2796"/>
    <w:rsid w:val="00801692"/>
    <w:rsid w:val="008542AE"/>
    <w:rsid w:val="008802C3"/>
    <w:rsid w:val="008C5690"/>
    <w:rsid w:val="008D585E"/>
    <w:rsid w:val="0096000C"/>
    <w:rsid w:val="00966400"/>
    <w:rsid w:val="009947A3"/>
    <w:rsid w:val="0099586B"/>
    <w:rsid w:val="009A0DFC"/>
    <w:rsid w:val="009B2625"/>
    <w:rsid w:val="00A30AB2"/>
    <w:rsid w:val="00A52C91"/>
    <w:rsid w:val="00A72E9E"/>
    <w:rsid w:val="00A72FB1"/>
    <w:rsid w:val="00A97F3F"/>
    <w:rsid w:val="00AA25BC"/>
    <w:rsid w:val="00AD5C41"/>
    <w:rsid w:val="00AE183B"/>
    <w:rsid w:val="00AF6DCF"/>
    <w:rsid w:val="00AF77C2"/>
    <w:rsid w:val="00B118A5"/>
    <w:rsid w:val="00B26715"/>
    <w:rsid w:val="00B42E3F"/>
    <w:rsid w:val="00B503B9"/>
    <w:rsid w:val="00B732CA"/>
    <w:rsid w:val="00B75296"/>
    <w:rsid w:val="00B766EB"/>
    <w:rsid w:val="00BA730B"/>
    <w:rsid w:val="00BB5481"/>
    <w:rsid w:val="00BC3C71"/>
    <w:rsid w:val="00BD71DB"/>
    <w:rsid w:val="00C51B0B"/>
    <w:rsid w:val="00C72B3A"/>
    <w:rsid w:val="00CC78B9"/>
    <w:rsid w:val="00CF4781"/>
    <w:rsid w:val="00CF6AB1"/>
    <w:rsid w:val="00D56AC7"/>
    <w:rsid w:val="00D61483"/>
    <w:rsid w:val="00D73A84"/>
    <w:rsid w:val="00DA240B"/>
    <w:rsid w:val="00DC0CE5"/>
    <w:rsid w:val="00DC426C"/>
    <w:rsid w:val="00E221F7"/>
    <w:rsid w:val="00E34E91"/>
    <w:rsid w:val="00E67C50"/>
    <w:rsid w:val="00E87725"/>
    <w:rsid w:val="00EC327C"/>
    <w:rsid w:val="00F03523"/>
    <w:rsid w:val="00F25502"/>
    <w:rsid w:val="00F34226"/>
    <w:rsid w:val="00FA2ACE"/>
    <w:rsid w:val="00FA5A15"/>
    <w:rsid w:val="00FE6E58"/>
    <w:rsid w:val="0BDA0EF2"/>
    <w:rsid w:val="0ED62698"/>
    <w:rsid w:val="13344E16"/>
    <w:rsid w:val="178E3BA3"/>
    <w:rsid w:val="4BE61761"/>
    <w:rsid w:val="4C3421F1"/>
    <w:rsid w:val="653954F7"/>
    <w:rsid w:val="6A347453"/>
    <w:rsid w:val="6F43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25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25502"/>
    <w:pPr>
      <w:widowControl/>
      <w:spacing w:before="100" w:beforeAutospacing="1" w:after="100" w:afterAutospacing="1"/>
      <w:jc w:val="left"/>
    </w:pPr>
    <w:rPr>
      <w:rFonts w:ascii="宋体" w:hAnsi="宋体" w:cs="宋体"/>
      <w:b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5502"/>
    <w:rPr>
      <w:b/>
      <w:bCs/>
    </w:rPr>
  </w:style>
  <w:style w:type="paragraph" w:customStyle="1" w:styleId="1">
    <w:name w:val="列出段落1"/>
    <w:basedOn w:val="a"/>
    <w:uiPriority w:val="34"/>
    <w:qFormat/>
    <w:rsid w:val="00F2550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255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55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6D524-C199-4731-A3BD-6812FA2E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2021-03-24T10:32:00Z</dcterms:created>
  <dcterms:modified xsi:type="dcterms:W3CDTF">2021-03-24T10:32:00Z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